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2506AB73">
                <wp:simplePos x="0" y="0"/>
                <wp:positionH relativeFrom="margin">
                  <wp:posOffset>-480695</wp:posOffset>
                </wp:positionH>
                <wp:positionV relativeFrom="paragraph">
                  <wp:posOffset>271145</wp:posOffset>
                </wp:positionV>
                <wp:extent cx="2724150" cy="7810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00AF4072" w:rsidR="00154C32" w:rsidRPr="00212B01" w:rsidRDefault="003C5E5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OSJEČKO-BARANJSKA ŽUPANIJA</w:t>
                            </w:r>
                          </w:p>
                          <w:p w14:paraId="24C304C2" w14:textId="12EE4519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OPĆINA </w:t>
                            </w:r>
                            <w:r w:rsidR="003C5E5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GORJANI</w:t>
                            </w:r>
                          </w:p>
                          <w:p w14:paraId="559E7893" w14:textId="1BB17DA5" w:rsidR="0082314E" w:rsidRPr="00212B01" w:rsidRDefault="00F1012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35pt;width:214.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00AF4072" w:rsidR="00154C32" w:rsidRPr="00212B01" w:rsidRDefault="003C5E5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OSJEČKO-BARANJSKA ŽUPANIJA</w:t>
                      </w:r>
                    </w:p>
                    <w:p w14:paraId="24C304C2" w14:textId="12EE4519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 xml:space="preserve">OPĆINA </w:t>
                      </w:r>
                      <w:r w:rsidR="003C5E51">
                        <w:rPr>
                          <w:rFonts w:ascii="Times New Roman" w:hAnsi="Times New Roman" w:cs="Times New Roman"/>
                          <w:sz w:val="24"/>
                        </w:rPr>
                        <w:t>GORJANI</w:t>
                      </w:r>
                    </w:p>
                    <w:p w14:paraId="559E7893" w14:textId="1BB17DA5" w:rsidR="0082314E" w:rsidRPr="00212B01" w:rsidRDefault="00F1012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8EA95" w14:textId="77777777" w:rsidR="00DF45CF" w:rsidRPr="00DF45CF" w:rsidRDefault="00DF45CF" w:rsidP="00DF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F">
        <w:rPr>
          <w:rFonts w:ascii="Times New Roman" w:hAnsi="Times New Roman" w:cs="Times New Roman"/>
          <w:sz w:val="24"/>
          <w:szCs w:val="24"/>
        </w:rPr>
        <w:t>KLASA: 400-01/22-01/04</w:t>
      </w:r>
    </w:p>
    <w:p w14:paraId="4A3C43D3" w14:textId="47002065" w:rsidR="00DF45CF" w:rsidRPr="00DF45CF" w:rsidRDefault="00DF45CF" w:rsidP="00DF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F">
        <w:rPr>
          <w:rFonts w:ascii="Times New Roman" w:hAnsi="Times New Roman" w:cs="Times New Roman"/>
          <w:sz w:val="24"/>
          <w:szCs w:val="24"/>
        </w:rPr>
        <w:t>URBROJ: 2158-21-03//22-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45CF">
        <w:rPr>
          <w:rFonts w:ascii="Times New Roman" w:hAnsi="Times New Roman" w:cs="Times New Roman"/>
          <w:sz w:val="24"/>
          <w:szCs w:val="24"/>
        </w:rPr>
        <w:t>2</w:t>
      </w:r>
    </w:p>
    <w:p w14:paraId="623AF12D" w14:textId="77777777" w:rsidR="00DF45CF" w:rsidRDefault="00DF45CF" w:rsidP="00DF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F">
        <w:rPr>
          <w:rFonts w:ascii="Times New Roman" w:hAnsi="Times New Roman" w:cs="Times New Roman"/>
          <w:sz w:val="24"/>
          <w:szCs w:val="24"/>
        </w:rPr>
        <w:t>Gorjani, 13. prosinca 2022.</w:t>
      </w:r>
    </w:p>
    <w:p w14:paraId="4EB9BFCE" w14:textId="77777777" w:rsidR="00DF45CF" w:rsidRDefault="00DF45CF" w:rsidP="00DF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2D6CE" w14:textId="08319EC9" w:rsidR="00F10129" w:rsidRPr="00F10129" w:rsidRDefault="00F10129" w:rsidP="00DF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temelju članka </w:t>
      </w:r>
      <w:r w:rsidR="003C60C8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proračunu („Narodne novine“ broj </w:t>
      </w:r>
      <w:r w:rsidR="00863AAA" w:rsidRPr="00863AAA"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</w:t>
      </w:r>
      <w:r w:rsidR="003C5E51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 w:rsidR="003C5E5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Gorjani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70362F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Općine Gorjani broj 6/21</w:t>
      </w:r>
      <w:r w:rsidR="003C60C8">
        <w:rPr>
          <w:rFonts w:ascii="Times New Roman" w:eastAsia="Times New Roman" w:hAnsi="Times New Roman" w:cs="Times New Roman"/>
          <w:sz w:val="24"/>
          <w:szCs w:val="24"/>
          <w:lang w:eastAsia="hr-HR"/>
        </w:rPr>
        <w:t>, 1/22, 2/22</w:t>
      </w:r>
      <w:r w:rsidR="0070362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DF45CF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Općinskog vijeća </w:t>
      </w:r>
      <w:r w:rsidR="0070362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Gorjani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održanoj </w:t>
      </w:r>
      <w:r w:rsidR="00DF45CF">
        <w:rPr>
          <w:rFonts w:ascii="Times New Roman" w:eastAsia="Times New Roman" w:hAnsi="Times New Roman" w:cs="Times New Roman"/>
          <w:sz w:val="24"/>
          <w:szCs w:val="24"/>
          <w:lang w:eastAsia="hr-HR"/>
        </w:rPr>
        <w:t>13. prosinca</w:t>
      </w:r>
      <w:r w:rsidR="003C60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. donosi se</w:t>
      </w:r>
    </w:p>
    <w:p w14:paraId="4E9770D4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D0669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A </w:t>
      </w:r>
    </w:p>
    <w:p w14:paraId="2FFD303C" w14:textId="4E1F59B3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izvršenju Proračuna </w:t>
      </w:r>
      <w:r w:rsidR="007036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Gorjani</w:t>
      </w: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</w:t>
      </w:r>
      <w:r w:rsidR="003C60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1F30452A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A2E28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97C76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ODREDBE</w:t>
      </w:r>
    </w:p>
    <w:p w14:paraId="6C98A317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59C99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455B24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2FC671CF" w14:textId="08CDF7C4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utvrđuje se struktura prihoda i primitaka te rashoda i izdataka proračuna Općine </w:t>
      </w:r>
      <w:r w:rsidR="0070362F">
        <w:rPr>
          <w:rFonts w:ascii="Times New Roman" w:eastAsia="Times New Roman" w:hAnsi="Times New Roman" w:cs="Times New Roman"/>
          <w:sz w:val="24"/>
          <w:szCs w:val="24"/>
          <w:lang w:eastAsia="hr-HR"/>
        </w:rPr>
        <w:t>Gorjani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9C21C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(u daljnjem tekstu: Proračun), njegovo izvršavanje, opseg zaduživanja i jamstva, upravljanje financijskom imovinom, prava i obveze korisnika i nositelja proračunskih sredstava.</w:t>
      </w:r>
    </w:p>
    <w:p w14:paraId="6B08E43E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91AC1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6F43E3E" w14:textId="5347FF0F" w:rsidR="00F10129" w:rsidRPr="00F10129" w:rsidRDefault="00D11911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10129"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donosi i izvršava u skladu s načelima jedinstva i točnosti proračuna, uravnoteženosti, obračunske jedinice, univerzalnosti, specifikacije, dobrog financijskog upravljanja i transparentnosti.</w:t>
      </w:r>
    </w:p>
    <w:p w14:paraId="1304D274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0A5E6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D50424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 PRORAČUNA</w:t>
      </w:r>
    </w:p>
    <w:p w14:paraId="620CA7AD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1A898672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općeg i posebnog dijela, te planova razvojnih programa.</w:t>
      </w:r>
    </w:p>
    <w:p w14:paraId="28F77ACA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čine: Račun prihoda i rashoda te raspoloživa sredstva iz prethodne godine.</w:t>
      </w:r>
    </w:p>
    <w:p w14:paraId="392E53C7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primitaka i rashoda i izdataka iskazani su svi prihodi po izvorima i vrstama, te rashodi i izdaci po vrstama i namjenama.</w:t>
      </w:r>
    </w:p>
    <w:p w14:paraId="4150BC34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Proračuna sastoji se od plana rashoda i izdataka po razdjelima, glavama, programima i aktivnostima raspoređenih u tekuće i razvojne programe za tekuću proračunsku godinu.  </w:t>
      </w:r>
    </w:p>
    <w:p w14:paraId="5150F899" w14:textId="397525DE" w:rsid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razvojnih programa sadrži ciljeve i prioritete razvoja </w:t>
      </w:r>
      <w:r w:rsidR="00D1191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Gorjani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povezane s programskom i organizacijskom klasifikacijom.</w:t>
      </w:r>
    </w:p>
    <w:p w14:paraId="2A5DDA07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20D37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IZVRŠAVANJE PRORAČUNA</w:t>
      </w:r>
    </w:p>
    <w:p w14:paraId="3141EC8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1C6A2F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222772C" w14:textId="34FBE644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prihoda koji se naplaćuju prema Zakonu o financiranju jedinica lokalne i područne (regionalne) samouprave („Narodne novine“ broj </w:t>
      </w:r>
      <w:r w:rsidR="009C21CF" w:rsidRPr="009C21CF">
        <w:rPr>
          <w:rFonts w:ascii="Times New Roman" w:eastAsia="Times New Roman" w:hAnsi="Times New Roman" w:cs="Times New Roman"/>
          <w:sz w:val="24"/>
          <w:szCs w:val="24"/>
          <w:lang w:eastAsia="hr-HR"/>
        </w:rPr>
        <w:t>127/17, 138/20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drugim propisima, te odlukama predstavničkog i izvršnog tijela nije ograničena procjenom  prihoda u Proračunu. </w:t>
      </w:r>
    </w:p>
    <w:p w14:paraId="5F42B49D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0129">
        <w:rPr>
          <w:rFonts w:ascii="Times New Roman" w:eastAsia="Calibri" w:hAnsi="Times New Roman" w:cs="Times New Roman"/>
          <w:bCs/>
          <w:iCs/>
          <w:sz w:val="24"/>
          <w:szCs w:val="24"/>
        </w:rPr>
        <w:t>Proračunska sredstva koriste se za namjene koje su određene Proračunom, i to u visini utvrđenoj u Posebnom dijelu, prema dospjelim obvezama, a u skladu s ostvarenim prihodima, odnosno likvidnim mogućnostima Proračuna Općine.</w:t>
      </w:r>
    </w:p>
    <w:p w14:paraId="1D17DEE0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8F616B0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3D148CA" w14:textId="77777777" w:rsidR="00F10129" w:rsidRPr="00F10129" w:rsidRDefault="00F10129" w:rsidP="00F10129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Ukoliko se prihodi Proračuna ne naplaćuju u planiranim svotama i planiranoj dinamici tijekom godine, prednost u podmirivanju izdataka Proračuna imat će sredstva za redovnu djelatnost.</w:t>
      </w:r>
    </w:p>
    <w:p w14:paraId="5EE221C2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35E80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4313BC4C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Neraspoređeni dio prihoda čine neraspoređeni rashodi do visine proračunske pričuve koji se tijekom godine raspoređuju i koriste za nepredviđene i nedovoljno predviđene potrebe, a koje se financiraju iz Proračuna.</w:t>
      </w:r>
    </w:p>
    <w:p w14:paraId="672B8254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3BEBD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5B29138D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zakonito i pravilno planiranje i izvršavanje Proračuna u cijelosti je odgovoran Općinski načelnik. </w:t>
      </w:r>
    </w:p>
    <w:p w14:paraId="51DFFF95" w14:textId="713EE6C3" w:rsidR="00F10129" w:rsidRPr="00F10129" w:rsidRDefault="004A1BDF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10129"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utvrđenog iznosa izdatka pojedine pozicije izvršiti preraspodjelu sredstava između pojedinih pozicija do visine 5% sredstava utvrđenih na poziciji koja se umanjuje.</w:t>
      </w:r>
    </w:p>
    <w:p w14:paraId="195CDE88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D1D45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7ECC95CD" w14:textId="77777777" w:rsidR="00F10129" w:rsidRPr="00F10129" w:rsidRDefault="00F10129" w:rsidP="00F10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raspoređena u Posebnom dijelu Proračuna za plaće zaposlenih, naknade plaća i troškova zaposlenih u Jedinstvenom upravnom odjelu izvršavat će se putem žiro-računa Proračuna do visine i za namjene utvrđene općim aktima kojima je ta materija propisana.</w:t>
      </w:r>
    </w:p>
    <w:p w14:paraId="099BC526" w14:textId="5DFBDD1B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raspoređena za udruge građana doznačavat </w:t>
      </w:r>
      <w:r w:rsidR="004A1B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posebnih zakonskih i podzakonskih akata. </w:t>
      </w:r>
    </w:p>
    <w:p w14:paraId="37E6F708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Sredstva raspoređena za kapitalne izdatke izvršavat će se putem žiro-računa i doznačavat izravno izvođačima radova i dobavljačima roba i usluga na temelju odluke Izvršnog tijela.</w:t>
      </w:r>
    </w:p>
    <w:p w14:paraId="329FB889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773650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5C6B6D08" w14:textId="77777777" w:rsidR="00F10129" w:rsidRPr="00F10129" w:rsidRDefault="00F10129" w:rsidP="00F10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Odgoda plaćanja i obročna otplata (reprogram) duga Općini, otpis ili djelomičan otpis potraživanja Općine te prodaja potraživanja Općine, određuje se i provodi na način i pod uvjetima utvrđenim važećim propisima.</w:t>
      </w:r>
    </w:p>
    <w:p w14:paraId="2042C12C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972BA" w14:textId="7B208001" w:rsid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363" w14:textId="77777777" w:rsidR="0061245D" w:rsidRPr="00F10129" w:rsidRDefault="0061245D" w:rsidP="00F1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316D2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PRORAČUNSKI NADZOR </w:t>
      </w:r>
    </w:p>
    <w:p w14:paraId="507F5A8B" w14:textId="77777777" w:rsidR="00F10129" w:rsidRPr="00F10129" w:rsidRDefault="00F10129" w:rsidP="00F1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C161D5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14:paraId="55D31254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postupak je nadziranja zakonitosti, svrhovitosti i pravodobnosti korištenja proračunskih sredstava kojim se nalažu mjere za otklanjanje utvrđenih nezakonitosti 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 nepravilnosti. Obuhvaća nadzor računovodstvenih, financijskih i ostalih poslovnih dokumenata. </w:t>
      </w:r>
    </w:p>
    <w:p w14:paraId="1D72F437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obavlja Ministarstvo financija. </w:t>
      </w:r>
    </w:p>
    <w:p w14:paraId="5E0F9155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 nad korištenjem sredstava i izvršavanjem Proračuna obavlja Općinsko vijeće.  </w:t>
      </w:r>
    </w:p>
    <w:p w14:paraId="1647624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286C0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14:paraId="4F4853BC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dužan je polugodišnje i  godišnje izvršavanje Proračuna dostavljati  Općinskom vijeću. </w:t>
      </w:r>
    </w:p>
    <w:p w14:paraId="24C120ED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godišnji izvještaj o izvršenju Proračuna dostavlja Ministarstvu financija i Državnom uredu za reviziju u roku od 15 dana nakon što ga donese Općinsko vijeće. </w:t>
      </w:r>
    </w:p>
    <w:p w14:paraId="2018DE78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ako Općinsko vijeće ne donese godišnji izvještaj o izvršenju Proračuna, Općinski načelnik isti dostavlja Ministarstvu financija i Državnom uredu za reviziju u roku 60 dana od dana podnošenja Općinskom vijeću.</w:t>
      </w:r>
    </w:p>
    <w:p w14:paraId="751B682C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8643C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20AA1C34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 izvršavanje Proračuna u cjelini.</w:t>
      </w:r>
    </w:p>
    <w:p w14:paraId="3908B887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9BF161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87E403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7B4335C1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0129">
        <w:rPr>
          <w:rFonts w:ascii="Times New Roman" w:eastAsia="Calibri" w:hAnsi="Times New Roman" w:cs="Times New Roman"/>
          <w:iCs/>
          <w:sz w:val="24"/>
          <w:szCs w:val="24"/>
        </w:rPr>
        <w:t>Ako tijekom godine dođe do neusklađenosti planiranih prihoda i primitaka i rashoda i izdataka Proračuna, Izvršno tijelo će predložiti Općinskom vijeću donošenje izmjena i dopuna Proračuna.</w:t>
      </w:r>
    </w:p>
    <w:p w14:paraId="5C72382E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E21B59" w14:textId="77777777" w:rsidR="00F10129" w:rsidRPr="00F10129" w:rsidRDefault="00F10129" w:rsidP="00F101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ISPLATA SREDSTAVA IZ PRORAČUNA</w:t>
      </w:r>
    </w:p>
    <w:p w14:paraId="113FE89F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CBD395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3580E155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rashod i izdatak iz Proračuna mora se temeljiti na vjerodostojnoj knjigovodstvenoj ispravi kojom se dokazuje obveza plaćanja. Pročelnik jedinstvenog upravnog odjela (u daljnjem tekstu: pročelnik) mora prije isplate provjeriti i potvrditi pravni temelj i visinu obveze koja proizlazi iz knjigovodstvene isprave. </w:t>
      </w:r>
    </w:p>
    <w:p w14:paraId="2C514A6E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Nalog za isplatu iz Proračuna s oznakom aktivnosti i programa izdaje i ovjerava Općinski načelnik svojim potpisom.</w:t>
      </w:r>
    </w:p>
    <w:p w14:paraId="45A11B8D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AD5E6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44DCC50D" w14:textId="66136E52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rad političkih stranaka i nezavisnih listi zastupljenih u Općinskom vijeću, naknade troškova za rad članova Općinskog vijeća i njegovih radnih tijela, isplaćivat će se temeljem Odluke Općinskog vijeća.</w:t>
      </w:r>
    </w:p>
    <w:p w14:paraId="64805E29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92DF4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1454A211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Pogrešno ili više uplaćeni prihodi u Proračunu, vraćaju se uplatiteljima na teret tih prihoda. Pogrešno ili više uplaćeni prihodi u proračune prethodnih godina, vraćaju se uplatiteljima na teret rashoda Proračuna. </w:t>
      </w:r>
    </w:p>
    <w:p w14:paraId="0DDA110A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ili odluku o povratu sredstava donosi Jedinstveni upravni odjel ili Općinski načelnik na temelju uredno podnesenog zahtjeva ovlaštene osobe.</w:t>
      </w:r>
    </w:p>
    <w:p w14:paraId="01CC5C37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FA6A92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7CD72C8B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Izvršno tijelo.</w:t>
      </w:r>
    </w:p>
    <w:p w14:paraId="65D4C89B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Raspoloživa novčana sredstva mogu se oročavati kod poslovnih banaka.</w:t>
      </w:r>
    </w:p>
    <w:p w14:paraId="2F20C2BE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koji se ostvare od upravljanja raspoloživim novčanim sredstvima prihodi su Proračuna.</w:t>
      </w:r>
    </w:p>
    <w:p w14:paraId="16DBC419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EBB18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14:paraId="525C2A2F" w14:textId="77777777" w:rsidR="00F10129" w:rsidRPr="00F10129" w:rsidRDefault="00F10129" w:rsidP="00F10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0129">
        <w:rPr>
          <w:rFonts w:ascii="Times New Roman" w:eastAsia="Calibri" w:hAnsi="Times New Roman" w:cs="Times New Roman"/>
          <w:iCs/>
          <w:sz w:val="24"/>
          <w:szCs w:val="24"/>
        </w:rPr>
        <w:t>Općina se može zaduživati uzimanjem kredita na tržištu novca i kapitala temeljem Odluke Općinskog vijeća uz prethodnu suglasnost Vlade RH.</w:t>
      </w:r>
    </w:p>
    <w:p w14:paraId="34CB3C32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10BF3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C4558D" w14:textId="39EA5F56" w:rsidR="00F10129" w:rsidRPr="00F10129" w:rsidRDefault="00F10129" w:rsidP="00F101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proračun izvršava se od 1. siječnja do 31. prosinca 202</w:t>
      </w:r>
      <w:r w:rsidR="00052D2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812C7D5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Ako se proračunski prihodi ostvare u svoti većoj od planiranih, uporabit će se za namjene koje će na kraju obračunskog razdoblja Općinsko vijeće propisati svojom odlukom.</w:t>
      </w:r>
    </w:p>
    <w:p w14:paraId="13890668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Manjak  proračuna financirat će se iz viška prihoda iz prethodnih godina.</w:t>
      </w:r>
    </w:p>
    <w:p w14:paraId="0AC776F6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2B712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4DC1B" w14:textId="77777777" w:rsidR="00F10129" w:rsidRPr="00F10129" w:rsidRDefault="00F10129" w:rsidP="00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14:paraId="7E29A6CC" w14:textId="746E59BC" w:rsidR="002B3E10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danom donošenja, a primjenjivat će se od 1. siječnja 202</w:t>
      </w:r>
      <w:r w:rsidR="00E61A7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 biti će objavljena u </w:t>
      </w:r>
      <w:r w:rsidR="002B3E10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glasniku Općine Gorjani.</w:t>
      </w: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2DCC97C" w14:textId="12811C5C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1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6B2A4D12" w14:textId="77777777" w:rsidR="00F10129" w:rsidRPr="00F10129" w:rsidRDefault="00F10129" w:rsidP="00F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E5F74C" w14:textId="70068C97" w:rsidR="00AC2EB9" w:rsidRDefault="002B3E10" w:rsidP="002B3E1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VIJEĆA:</w:t>
      </w:r>
    </w:p>
    <w:p w14:paraId="464C6634" w14:textId="5523C7FB" w:rsidR="002B3E10" w:rsidRPr="002B3E10" w:rsidRDefault="002B3E10" w:rsidP="002B3E1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Zvonko Majstorović</w:t>
      </w: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2B1EF0">
      <w:footerReference w:type="default" r:id="rId9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EBFB" w14:textId="77777777" w:rsidR="00854B88" w:rsidRDefault="00854B88" w:rsidP="008D44E6">
      <w:pPr>
        <w:spacing w:after="0" w:line="240" w:lineRule="auto"/>
      </w:pPr>
      <w:r>
        <w:separator/>
      </w:r>
    </w:p>
  </w:endnote>
  <w:endnote w:type="continuationSeparator" w:id="0">
    <w:p w14:paraId="3A171AB2" w14:textId="77777777" w:rsidR="00854B88" w:rsidRDefault="00854B8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121423"/>
      <w:docPartObj>
        <w:docPartGallery w:val="Page Numbers (Bottom of Page)"/>
        <w:docPartUnique/>
      </w:docPartObj>
    </w:sdtPr>
    <w:sdtContent>
      <w:p w14:paraId="2B7B8185" w14:textId="647945DB" w:rsidR="002B1EF0" w:rsidRDefault="002B1EF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3031A" w14:textId="77777777" w:rsidR="002B1EF0" w:rsidRDefault="002B1E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F1EB" w14:textId="77777777" w:rsidR="00854B88" w:rsidRDefault="00854B88" w:rsidP="008D44E6">
      <w:pPr>
        <w:spacing w:after="0" w:line="240" w:lineRule="auto"/>
      </w:pPr>
      <w:r>
        <w:separator/>
      </w:r>
    </w:p>
  </w:footnote>
  <w:footnote w:type="continuationSeparator" w:id="0">
    <w:p w14:paraId="1A1B8958" w14:textId="77777777" w:rsidR="00854B88" w:rsidRDefault="00854B8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7968"/>
    <w:multiLevelType w:val="hybridMultilevel"/>
    <w:tmpl w:val="34F88CEC"/>
    <w:lvl w:ilvl="0" w:tplc="D62AC5F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022849">
    <w:abstractNumId w:val="1"/>
  </w:num>
  <w:num w:numId="2" w16cid:durableId="1501384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8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2D25"/>
    <w:rsid w:val="000759E3"/>
    <w:rsid w:val="000C021D"/>
    <w:rsid w:val="001022D1"/>
    <w:rsid w:val="00116744"/>
    <w:rsid w:val="00147BCB"/>
    <w:rsid w:val="00154C32"/>
    <w:rsid w:val="001A4F6D"/>
    <w:rsid w:val="001B10EC"/>
    <w:rsid w:val="001B4370"/>
    <w:rsid w:val="00212B01"/>
    <w:rsid w:val="002434B1"/>
    <w:rsid w:val="002450BA"/>
    <w:rsid w:val="0025726C"/>
    <w:rsid w:val="0027476C"/>
    <w:rsid w:val="002B1EF0"/>
    <w:rsid w:val="002B3E10"/>
    <w:rsid w:val="002D3BC6"/>
    <w:rsid w:val="003A6D84"/>
    <w:rsid w:val="003C5E51"/>
    <w:rsid w:val="003C60C8"/>
    <w:rsid w:val="003F352B"/>
    <w:rsid w:val="00434B58"/>
    <w:rsid w:val="0044273E"/>
    <w:rsid w:val="00467ABF"/>
    <w:rsid w:val="004A1BDF"/>
    <w:rsid w:val="00544AE0"/>
    <w:rsid w:val="005667E2"/>
    <w:rsid w:val="005C2934"/>
    <w:rsid w:val="005C2ABC"/>
    <w:rsid w:val="0061245D"/>
    <w:rsid w:val="00616F20"/>
    <w:rsid w:val="00680125"/>
    <w:rsid w:val="006A70CB"/>
    <w:rsid w:val="0070362F"/>
    <w:rsid w:val="00785E9B"/>
    <w:rsid w:val="0082314E"/>
    <w:rsid w:val="00854B88"/>
    <w:rsid w:val="00863AAA"/>
    <w:rsid w:val="008D44E6"/>
    <w:rsid w:val="00916A54"/>
    <w:rsid w:val="00962EEB"/>
    <w:rsid w:val="009947C6"/>
    <w:rsid w:val="009C21CF"/>
    <w:rsid w:val="00A00387"/>
    <w:rsid w:val="00A116D8"/>
    <w:rsid w:val="00A514B4"/>
    <w:rsid w:val="00A74F54"/>
    <w:rsid w:val="00A95FE3"/>
    <w:rsid w:val="00AB7E85"/>
    <w:rsid w:val="00AC2EB9"/>
    <w:rsid w:val="00B0521A"/>
    <w:rsid w:val="00B06B9D"/>
    <w:rsid w:val="00B3521C"/>
    <w:rsid w:val="00B82B0E"/>
    <w:rsid w:val="00BC7003"/>
    <w:rsid w:val="00BE3315"/>
    <w:rsid w:val="00C01C9B"/>
    <w:rsid w:val="00C67A75"/>
    <w:rsid w:val="00D11911"/>
    <w:rsid w:val="00DF45CF"/>
    <w:rsid w:val="00E61A71"/>
    <w:rsid w:val="00E6598A"/>
    <w:rsid w:val="00E842F4"/>
    <w:rsid w:val="00F10129"/>
    <w:rsid w:val="00F60870"/>
    <w:rsid w:val="00F74EC7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</cp:lastModifiedBy>
  <cp:revision>4</cp:revision>
  <cp:lastPrinted>2021-12-29T10:53:00Z</cp:lastPrinted>
  <dcterms:created xsi:type="dcterms:W3CDTF">2022-12-07T11:54:00Z</dcterms:created>
  <dcterms:modified xsi:type="dcterms:W3CDTF">2022-12-27T12:13:00Z</dcterms:modified>
</cp:coreProperties>
</file>